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60"/>
        <w:gridCol w:w="640"/>
        <w:gridCol w:w="1280"/>
        <w:gridCol w:w="1120"/>
      </w:tblGrid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甘肃法成律师事务所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何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媛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陈湘蓉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甘肃玉榕律师事务所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鑫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刘宏强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甘肃杰隆律师事务所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高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磊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甘肃熙和律师事务所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梁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斌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甘肃泽兰律师事务所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潇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5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甘肃合睿律师事务所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王红平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张彦雄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甘肃赛莱律师事务所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伟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363" w:lineRule="exac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兰州黄河律师事务所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363" w:lineRule="exac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李潇冉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363" w:lineRule="exac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杨  艳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363" w:lineRule="exact"/>
              <w:ind w:left="160"/>
              <w:rPr>
                <w:rFonts w:ascii="宋体" w:eastAsia="宋体" w:hAnsi="宋体"/>
                <w:w w:val="97"/>
                <w:sz w:val="32"/>
              </w:rPr>
            </w:pPr>
            <w:r>
              <w:rPr>
                <w:rFonts w:ascii="宋体" w:eastAsia="宋体" w:hAnsi="宋体"/>
                <w:w w:val="97"/>
                <w:sz w:val="32"/>
              </w:rPr>
              <w:t>孙科践</w:t>
            </w: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曹青娥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甘肃佳运律师事务所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郭志恒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张贵龙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甘肃王力律师事务所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余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娜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沈  喆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甘肃豪仁律师事务所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李晓东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甘肃天旺律师事务所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王永杰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甘肃唯真律师事务所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袁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超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甘肃恒亚律师事务所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屈耀伦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肖建国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w w:val="97"/>
                <w:sz w:val="32"/>
              </w:rPr>
            </w:pPr>
            <w:r>
              <w:rPr>
                <w:rFonts w:ascii="宋体" w:eastAsia="宋体" w:hAnsi="宋体"/>
                <w:w w:val="97"/>
                <w:sz w:val="32"/>
              </w:rPr>
              <w:t>吕星乐</w:t>
            </w: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甘肃韬和律师事务所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张利刚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5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甘肃雷诺律师事务所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曹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洁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甘肃荣庆律师事务所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滕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腾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甘肃锦荣律师事务所</w:t>
            </w:r>
          </w:p>
        </w:tc>
        <w:tc>
          <w:tcPr>
            <w:tcW w:w="560" w:type="dxa"/>
            <w:vAlign w:val="bottom"/>
          </w:tcPr>
          <w:p w:rsidR="00825DB7" w:rsidRDefault="00825DB7" w:rsidP="00C825D5">
            <w:pPr>
              <w:spacing w:line="0" w:lineRule="atLeast"/>
              <w:ind w:left="8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赵</w:t>
            </w:r>
          </w:p>
        </w:tc>
        <w:tc>
          <w:tcPr>
            <w:tcW w:w="640" w:type="dxa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政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甘肃策横律师事务所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刘东锋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党文强</w:t>
            </w: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ind w:left="160"/>
              <w:rPr>
                <w:rFonts w:ascii="宋体" w:eastAsia="宋体" w:hAnsi="宋体"/>
                <w:w w:val="97"/>
                <w:sz w:val="32"/>
              </w:rPr>
            </w:pPr>
            <w:r>
              <w:rPr>
                <w:rFonts w:ascii="宋体" w:eastAsia="宋体" w:hAnsi="宋体"/>
                <w:w w:val="97"/>
                <w:sz w:val="32"/>
              </w:rPr>
              <w:t>杜卫东</w:t>
            </w:r>
          </w:p>
        </w:tc>
      </w:tr>
      <w:tr w:rsidR="00825DB7" w:rsidTr="00C825D5">
        <w:trPr>
          <w:trHeight w:val="624"/>
        </w:trPr>
        <w:tc>
          <w:tcPr>
            <w:tcW w:w="360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兰州连海律师事务所</w:t>
            </w:r>
          </w:p>
        </w:tc>
        <w:tc>
          <w:tcPr>
            <w:tcW w:w="1200" w:type="dxa"/>
            <w:gridSpan w:val="2"/>
            <w:vAlign w:val="bottom"/>
          </w:tcPr>
          <w:p w:rsidR="00825DB7" w:rsidRDefault="00825DB7" w:rsidP="00C825D5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李德亮</w:t>
            </w:r>
          </w:p>
        </w:tc>
        <w:tc>
          <w:tcPr>
            <w:tcW w:w="128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825DB7" w:rsidRDefault="00825DB7" w:rsidP="00C825D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25DB7" w:rsidRDefault="00825DB7" w:rsidP="00825DB7">
      <w:pPr>
        <w:rPr>
          <w:rFonts w:ascii="Times New Roman" w:eastAsia="Times New Roman" w:hAnsi="Times New Roman"/>
          <w:sz w:val="24"/>
        </w:rPr>
        <w:sectPr w:rsidR="00825DB7">
          <w:pgSz w:w="11900" w:h="16838"/>
          <w:pgMar w:top="1440" w:right="2260" w:bottom="1440" w:left="2440" w:header="0" w:footer="0" w:gutter="0"/>
          <w:cols w:space="720"/>
          <w:docGrid w:linePitch="360"/>
        </w:sectPr>
      </w:pPr>
    </w:p>
    <w:p w:rsidR="00825DB7" w:rsidRDefault="00825DB7" w:rsidP="00825DB7">
      <w:pPr>
        <w:spacing w:line="104" w:lineRule="exact"/>
        <w:rPr>
          <w:rFonts w:ascii="Times New Roman" w:eastAsia="Times New Roman" w:hAnsi="Times New Roman"/>
        </w:rPr>
      </w:pPr>
      <w:bookmarkStart w:id="0" w:name="page3"/>
      <w:bookmarkEnd w:id="0"/>
    </w:p>
    <w:p w:rsidR="00825DB7" w:rsidRDefault="00825DB7" w:rsidP="00825DB7">
      <w:pPr>
        <w:tabs>
          <w:tab w:val="left" w:pos="3660"/>
          <w:tab w:val="left" w:pos="4300"/>
        </w:tabs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甘肃正鼎律师事务所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郑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瑶</w:t>
      </w:r>
    </w:p>
    <w:p w:rsidR="00825DB7" w:rsidRDefault="00825DB7" w:rsidP="00825DB7">
      <w:pPr>
        <w:spacing w:line="259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tabs>
          <w:tab w:val="left" w:pos="5100"/>
          <w:tab w:val="left" w:pos="5740"/>
        </w:tabs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上海市汇业（兰州）律师事务所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尤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博</w:t>
      </w:r>
    </w:p>
    <w:p w:rsidR="00825DB7" w:rsidRDefault="00825DB7" w:rsidP="00825DB7">
      <w:pPr>
        <w:spacing w:line="200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spacing w:line="200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spacing w:line="200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spacing w:line="283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特此通知。</w:t>
      </w:r>
    </w:p>
    <w:p w:rsidR="00825DB7" w:rsidRDefault="00825DB7" w:rsidP="00825DB7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3241675</wp:posOffset>
            </wp:positionH>
            <wp:positionV relativeFrom="paragraph">
              <wp:posOffset>85090</wp:posOffset>
            </wp:positionV>
            <wp:extent cx="1536065" cy="1517650"/>
            <wp:effectExtent l="0" t="0" r="698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DB7" w:rsidRDefault="00825DB7" w:rsidP="00825DB7">
      <w:pPr>
        <w:spacing w:line="200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spacing w:line="200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spacing w:line="283" w:lineRule="exact"/>
        <w:rPr>
          <w:rFonts w:ascii="Times New Roman" w:eastAsia="Times New Roman" w:hAnsi="Times New Roman"/>
        </w:rPr>
      </w:pPr>
    </w:p>
    <w:p w:rsidR="00825DB7" w:rsidRDefault="00825DB7" w:rsidP="00825DB7">
      <w:pPr>
        <w:spacing w:line="0" w:lineRule="atLeast"/>
        <w:ind w:left="512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兰州市律师协会</w:t>
      </w:r>
    </w:p>
    <w:p w:rsidR="00825DB7" w:rsidRDefault="00825DB7" w:rsidP="00825DB7">
      <w:pPr>
        <w:spacing w:line="260" w:lineRule="exact"/>
        <w:rPr>
          <w:rFonts w:ascii="Times New Roman" w:eastAsia="Times New Roman" w:hAnsi="Times New Roman"/>
        </w:rPr>
      </w:pPr>
    </w:p>
    <w:p w:rsidR="006C2983" w:rsidRDefault="00825DB7">
      <w:bookmarkStart w:id="1" w:name="_GoBack"/>
      <w:bookmarkEnd w:id="1"/>
    </w:p>
    <w:sectPr w:rsidR="006C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B7"/>
    <w:rsid w:val="00711AD1"/>
    <w:rsid w:val="00825DB7"/>
    <w:rsid w:val="00CA62BD"/>
    <w:rsid w:val="00D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EBA56-6936-4F2C-AFEE-F1B6A3AE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B7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张涵</dc:creator>
  <cp:keywords/>
  <dc:description/>
  <cp:lastModifiedBy>张涵</cp:lastModifiedBy>
  <cp:revision>1</cp:revision>
  <dcterms:created xsi:type="dcterms:W3CDTF">2017-11-10T07:42:00Z</dcterms:created>
  <dcterms:modified xsi:type="dcterms:W3CDTF">2017-11-10T07:43:00Z</dcterms:modified>
</cp:coreProperties>
</file>